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360"/>
        <w:jc w:val="center"/>
        <w:rPr>
          <w:sz w:val="96"/>
          <w:szCs w:val="96"/>
          <w:u w:val="single"/>
        </w:rPr>
      </w:pPr>
      <w:r w:rsidDel="00000000" w:rsidR="00000000" w:rsidRPr="00000000">
        <w:rPr>
          <w:sz w:val="96"/>
          <w:szCs w:val="96"/>
          <w:u w:val="single"/>
          <w:rtl w:val="0"/>
        </w:rPr>
        <w:t xml:space="preserve">Progression of Knowledge, Skills and Vocabulary</w:t>
      </w:r>
    </w:p>
    <w:p w:rsidR="00000000" w:rsidDel="00000000" w:rsidP="00000000" w:rsidRDefault="00000000" w:rsidRPr="00000000" w14:paraId="00000002">
      <w:pPr>
        <w:ind w:firstLine="360"/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3627120</wp:posOffset>
            </wp:positionH>
            <wp:positionV relativeFrom="paragraph">
              <wp:posOffset>75565</wp:posOffset>
            </wp:positionV>
            <wp:extent cx="1661160" cy="1661160"/>
            <wp:effectExtent b="0" l="0" r="0" t="0"/>
            <wp:wrapSquare wrapText="bothSides" distB="0" distT="0" distL="114300" distR="114300"/>
            <wp:docPr descr="C:\Users\keryn.wingrave\Desktop\Owl Logo Colour.jpg" id="16" name="image1.jpg"/>
            <a:graphic>
              <a:graphicData uri="http://schemas.openxmlformats.org/drawingml/2006/picture">
                <pic:pic>
                  <pic:nvPicPr>
                    <pic:cNvPr descr="C:\Users\keryn.wingrave\Desktop\Owl Logo Colour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661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firstLine="360"/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360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360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360"/>
        <w:jc w:val="center"/>
        <w:rPr>
          <w:color w:val="3d85c6"/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Music</w:t>
      </w:r>
      <w:r w:rsidDel="00000000" w:rsidR="00000000" w:rsidRPr="00000000">
        <w:rPr>
          <w:color w:val="3d85c6"/>
          <w:sz w:val="96"/>
          <w:szCs w:val="9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firstLine="360"/>
        <w:jc w:val="center"/>
        <w:rPr>
          <w:color w:val="3d85c6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360"/>
        <w:jc w:val="center"/>
        <w:rPr>
          <w:sz w:val="48"/>
          <w:szCs w:val="48"/>
          <w:u w:val="single"/>
        </w:rPr>
      </w:pPr>
      <w:r w:rsidDel="00000000" w:rsidR="00000000" w:rsidRPr="00000000">
        <w:rPr>
          <w:color w:val="00b050"/>
          <w:sz w:val="48"/>
          <w:szCs w:val="48"/>
          <w:u w:val="single"/>
          <w:rtl w:val="0"/>
        </w:rPr>
        <w:t xml:space="preserve">Knowledge</w:t>
      </w:r>
      <w:r w:rsidDel="00000000" w:rsidR="00000000" w:rsidRPr="00000000">
        <w:rPr>
          <w:sz w:val="48"/>
          <w:szCs w:val="48"/>
          <w:u w:val="single"/>
          <w:rtl w:val="0"/>
        </w:rPr>
        <w:t xml:space="preserve"> and </w:t>
      </w:r>
      <w:r w:rsidDel="00000000" w:rsidR="00000000" w:rsidRPr="00000000">
        <w:rPr>
          <w:color w:val="7030a0"/>
          <w:sz w:val="48"/>
          <w:szCs w:val="48"/>
          <w:u w:val="single"/>
          <w:rtl w:val="0"/>
        </w:rPr>
        <w:t xml:space="preserve">Skills</w:t>
      </w:r>
      <w:r w:rsidDel="00000000" w:rsidR="00000000" w:rsidRPr="00000000">
        <w:rPr>
          <w:sz w:val="48"/>
          <w:szCs w:val="48"/>
          <w:u w:val="single"/>
          <w:rtl w:val="0"/>
        </w:rPr>
        <w:t xml:space="preserve"> Progression</w:t>
      </w:r>
    </w:p>
    <w:tbl>
      <w:tblPr>
        <w:tblStyle w:val="Table1"/>
        <w:tblW w:w="14580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5"/>
        <w:gridCol w:w="3930"/>
        <w:gridCol w:w="4410"/>
        <w:gridCol w:w="4095"/>
        <w:tblGridChange w:id="0">
          <w:tblGrid>
            <w:gridCol w:w="2145"/>
            <w:gridCol w:w="3930"/>
            <w:gridCol w:w="4410"/>
            <w:gridCol w:w="4095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9">
            <w:pPr>
              <w:ind w:right="-57" w:firstLine="360"/>
              <w:jc w:val="center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Area of Learning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right="-57" w:firstLine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Reception</w:t>
            </w:r>
          </w:p>
        </w:tc>
        <w:tc>
          <w:tcPr/>
          <w:p w:rsidR="00000000" w:rsidDel="00000000" w:rsidP="00000000" w:rsidRDefault="00000000" w:rsidRPr="00000000" w14:paraId="0000000B">
            <w:pPr>
              <w:ind w:right="-57" w:firstLine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Year 1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-101599</wp:posOffset>
                      </wp:positionV>
                      <wp:extent cx="586740" cy="40386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071680" y="3597120"/>
                                <a:ext cx="548640" cy="365760"/>
                              </a:xfrm>
                              <a:prstGeom prst="right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-101599</wp:posOffset>
                      </wp:positionV>
                      <wp:extent cx="586740" cy="403860"/>
                      <wp:effectExtent b="0" l="0" r="0" t="0"/>
                      <wp:wrapNone/>
                      <wp:docPr id="1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6740" cy="403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C">
            <w:pPr>
              <w:ind w:right="-57" w:firstLine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Year 2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-304799</wp:posOffset>
                      </wp:positionH>
                      <wp:positionV relativeFrom="paragraph">
                        <wp:posOffset>-101599</wp:posOffset>
                      </wp:positionV>
                      <wp:extent cx="586740" cy="40386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071680" y="3597120"/>
                                <a:ext cx="548640" cy="365760"/>
                              </a:xfrm>
                              <a:prstGeom prst="right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-304799</wp:posOffset>
                      </wp:positionH>
                      <wp:positionV relativeFrom="paragraph">
                        <wp:posOffset>-101599</wp:posOffset>
                      </wp:positionV>
                      <wp:extent cx="586740" cy="403860"/>
                      <wp:effectExtent b="0" l="0" r="0" t="0"/>
                      <wp:wrapNone/>
                      <wp:docPr id="1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6740" cy="403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1991.7187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ind w:firstLine="36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Vocal: singing and chanting</w:t>
            </w:r>
          </w:p>
          <w:p w:rsidR="00000000" w:rsidDel="00000000" w:rsidP="00000000" w:rsidRDefault="00000000" w:rsidRPr="00000000" w14:paraId="0000000E">
            <w:pPr>
              <w:ind w:firstLine="36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firstLine="360"/>
              <w:rPr>
                <w:rFonts w:ascii="Comic Sans MS" w:cs="Comic Sans MS" w:eastAsia="Comic Sans MS" w:hAnsi="Comic Sans MS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ind w:left="720" w:hanging="360"/>
              <w:rPr>
                <w:rFonts w:ascii="Comic Sans MS" w:cs="Comic Sans MS" w:eastAsia="Comic Sans MS" w:hAnsi="Comic Sans MS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18"/>
                <w:szCs w:val="18"/>
                <w:rtl w:val="0"/>
              </w:rPr>
              <w:t xml:space="preserve">Join in with familiar songs.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74ea7"/>
                <w:sz w:val="18"/>
                <w:szCs w:val="18"/>
                <w:rtl w:val="0"/>
              </w:rPr>
              <w:t xml:space="preserve">Sing/chant in a group,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8"/>
                <w:szCs w:val="18"/>
                <w:rtl w:val="0"/>
              </w:rPr>
              <w:t xml:space="preserve"> stopping and starting together on a signal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74ea7"/>
                <w:sz w:val="18"/>
                <w:szCs w:val="18"/>
                <w:rtl w:val="0"/>
              </w:rPr>
              <w:t xml:space="preserve"> and beginning to match pitch and melody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ind w:left="720" w:hanging="360"/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Find our ‘singing voice’ (different to our speaking/shouting voice).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ind w:left="720" w:hanging="360"/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Experiment with pitch and tone (timbre) of vocal sounds.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ind w:left="720" w:hanging="360"/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Sing/chant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u w:val="single"/>
                <w:rtl w:val="0"/>
              </w:rPr>
              <w:t xml:space="preserve"> in unison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 as a group.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ind w:left="720" w:hanging="360"/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74ea7"/>
                <w:sz w:val="18"/>
                <w:szCs w:val="18"/>
                <w:rtl w:val="0"/>
              </w:rPr>
              <w:t xml:space="preserve">Combine voices and movement in a performance.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ind w:left="720" w:hanging="360"/>
              <w:rPr>
                <w:rFonts w:ascii="Comic Sans MS" w:cs="Comic Sans MS" w:eastAsia="Comic Sans MS" w:hAnsi="Comic Sans MS"/>
                <w:b w:val="1"/>
                <w:color w:val="674ea7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74ea7"/>
                <w:sz w:val="18"/>
                <w:szCs w:val="18"/>
                <w:rtl w:val="0"/>
              </w:rPr>
              <w:t xml:space="preserve">Control vocal dynamics (loud/quiet), duration (long/short), timbre (tone).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ind w:left="720" w:hanging="360"/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Pitch match.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ind w:left="720" w:hanging="360"/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Use voices to create descriptive sounds.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ind w:left="720" w:hanging="360"/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Sing a song with contrasting high and low melodies.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ind w:left="720" w:hanging="360"/>
              <w:rPr>
                <w:color w:val="674ea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Combine movement, voice and percussion in a performance.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ind w:left="720" w:hanging="360"/>
              <w:rPr>
                <w:color w:val="674ea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74ea7"/>
                <w:sz w:val="18"/>
                <w:szCs w:val="18"/>
                <w:rtl w:val="0"/>
              </w:rPr>
              <w:t xml:space="preserve">Sing with expression.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720" w:hanging="360"/>
              <w:rPr>
                <w:color w:val="674ea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74ea7"/>
                <w:sz w:val="18"/>
                <w:szCs w:val="18"/>
                <w:rtl w:val="0"/>
              </w:rPr>
              <w:t xml:space="preserve">Sing paying attention to the pitch shape of the melody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 (high/low).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18"/>
                <w:szCs w:val="18"/>
                <w:rtl w:val="0"/>
              </w:rPr>
              <w:t xml:space="preserve">Understand pitch through singing, movement and note names -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00b050"/>
                <w:sz w:val="18"/>
                <w:szCs w:val="18"/>
                <w:rtl w:val="0"/>
              </w:rPr>
              <w:t xml:space="preserve">so just beginning to link singing to notation.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74ea7"/>
                <w:sz w:val="18"/>
                <w:szCs w:val="18"/>
                <w:rtl w:val="0"/>
              </w:rPr>
              <w:t xml:space="preserve">Sing/chant in 2 parts (a round).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ind w:firstLine="36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Playing an instrument</w:t>
            </w:r>
          </w:p>
          <w:p w:rsidR="00000000" w:rsidDel="00000000" w:rsidP="00000000" w:rsidRDefault="00000000" w:rsidRPr="00000000" w14:paraId="00000021">
            <w:pPr>
              <w:ind w:firstLine="36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firstLine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720" w:hanging="360"/>
              <w:rPr>
                <w:color w:val="00b05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18"/>
                <w:szCs w:val="18"/>
                <w:rtl w:val="0"/>
              </w:rPr>
              <w:t xml:space="preserve">Know to show care and respect when using an instrument.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ind w:left="720" w:hanging="360"/>
              <w:rPr>
                <w:color w:val="674ea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Start and stop playing on a signal.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ind w:left="720" w:hanging="360"/>
              <w:rPr>
                <w:color w:val="674ea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74ea7"/>
                <w:sz w:val="18"/>
                <w:szCs w:val="18"/>
                <w:rtl w:val="0"/>
              </w:rPr>
              <w:t xml:space="preserve">Tap the pulse while listening to music.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ind w:left="720" w:hanging="360"/>
              <w:rPr>
                <w:color w:val="674ea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74ea7"/>
                <w:sz w:val="18"/>
                <w:szCs w:val="18"/>
                <w:rtl w:val="0"/>
              </w:rPr>
              <w:t xml:space="preserve">Begin to play an instrument in time with the beat.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ind w:left="720" w:hanging="360"/>
              <w:rPr>
                <w:color w:val="674ea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Experiment with tempo, dynamics, pitch, duration and timbre when using instruments/ sound-makers.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18"/>
                <w:szCs w:val="18"/>
                <w:rtl w:val="0"/>
              </w:rPr>
              <w:t xml:space="preserve">Identify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and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351c75"/>
                <w:sz w:val="18"/>
                <w:szCs w:val="18"/>
                <w:rtl w:val="0"/>
              </w:rPr>
              <w:t xml:space="preserve">use a range of untuned percussion instruments.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ind w:left="720" w:hanging="360"/>
              <w:rPr>
                <w:color w:val="00b05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18"/>
                <w:szCs w:val="18"/>
                <w:rtl w:val="0"/>
              </w:rPr>
              <w:t xml:space="preserve">Hold a beater and instrument correctly.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ind w:left="720" w:hanging="360"/>
              <w:rPr>
                <w:color w:val="00b05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18"/>
                <w:szCs w:val="18"/>
                <w:rtl w:val="0"/>
              </w:rPr>
              <w:t xml:space="preserve">Find and know different ways to vary sounds when using instruments.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ind w:left="720" w:hanging="360"/>
              <w:rPr>
                <w:color w:val="674ea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74ea7"/>
                <w:sz w:val="18"/>
                <w:szCs w:val="18"/>
                <w:rtl w:val="0"/>
              </w:rPr>
              <w:t xml:space="preserve">Hear a steady beat and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74ea7"/>
                <w:sz w:val="18"/>
                <w:szCs w:val="18"/>
                <w:rtl w:val="0"/>
              </w:rPr>
              <w:t xml:space="preserve">keep a steady beat using instruments.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ind w:left="720" w:hanging="360"/>
              <w:rPr>
                <w:color w:val="351c75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74ea7"/>
                <w:sz w:val="18"/>
                <w:szCs w:val="18"/>
                <w:rtl w:val="0"/>
              </w:rPr>
              <w:t xml:space="preserve">Explore and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74ea7"/>
                <w:sz w:val="18"/>
                <w:szCs w:val="18"/>
                <w:u w:val="single"/>
                <w:rtl w:val="0"/>
              </w:rPr>
              <w:t xml:space="preserve">control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74ea7"/>
                <w:sz w:val="18"/>
                <w:szCs w:val="18"/>
                <w:rtl w:val="0"/>
              </w:rPr>
              <w:t xml:space="preserve"> tempo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color w:val="674ea7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674ea7"/>
                <w:sz w:val="18"/>
                <w:szCs w:val="18"/>
                <w:rtl w:val="0"/>
              </w:rPr>
              <w:t xml:space="preserve">(play fast or slow),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74ea7"/>
                <w:sz w:val="18"/>
                <w:szCs w:val="18"/>
                <w:rtl w:val="0"/>
              </w:rPr>
              <w:t xml:space="preserve">dynamics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674ea7"/>
                <w:sz w:val="18"/>
                <w:szCs w:val="18"/>
                <w:rtl w:val="0"/>
              </w:rPr>
              <w:t xml:space="preserve">(play loudly or quietly)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74ea7"/>
                <w:sz w:val="18"/>
                <w:szCs w:val="18"/>
                <w:rtl w:val="0"/>
              </w:rPr>
              <w:t xml:space="preserve"> and duration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674ea7"/>
                <w:sz w:val="18"/>
                <w:szCs w:val="18"/>
                <w:rtl w:val="0"/>
              </w:rPr>
              <w:t xml:space="preserve">(make short or long sounds)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74ea7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51c75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18"/>
                <w:szCs w:val="18"/>
                <w:rtl w:val="0"/>
              </w:rPr>
              <w:t xml:space="preserve">Identify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and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351c75"/>
                <w:sz w:val="18"/>
                <w:szCs w:val="18"/>
                <w:rtl w:val="0"/>
              </w:rPr>
              <w:t xml:space="preserve"> use tuned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351c75"/>
                <w:sz w:val="18"/>
                <w:szCs w:val="18"/>
                <w:u w:val="single"/>
                <w:rtl w:val="0"/>
              </w:rPr>
              <w:t xml:space="preserve">and untuned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351c75"/>
                <w:sz w:val="18"/>
                <w:szCs w:val="18"/>
                <w:rtl w:val="0"/>
              </w:rPr>
              <w:t xml:space="preserve"> percussion instruments.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ind w:left="720" w:hanging="360"/>
              <w:rPr>
                <w:color w:val="674ea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Perform rhythmic patterns using a simple score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4"/>
                <w:szCs w:val="14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ind w:left="720" w:hanging="360"/>
              <w:rPr>
                <w:color w:val="00b05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18"/>
                <w:szCs w:val="18"/>
                <w:rtl w:val="0"/>
              </w:rPr>
              <w:t xml:space="preserve">Understand the difference between beat and rhythm.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ind w:left="720" w:hanging="360"/>
              <w:rPr>
                <w:color w:val="674ea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74ea7"/>
                <w:sz w:val="18"/>
                <w:szCs w:val="18"/>
                <w:rtl w:val="0"/>
              </w:rPr>
              <w:t xml:space="preserve">Play a basic tune (follow a pitch line) on tuned percussion.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ind w:left="720" w:hanging="360"/>
              <w:rPr>
                <w:color w:val="674ea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74ea7"/>
                <w:sz w:val="18"/>
                <w:szCs w:val="18"/>
                <w:rtl w:val="0"/>
              </w:rPr>
              <w:t xml:space="preserve">Play instruments expressively in response to stimuli.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ind w:firstLine="36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Performance</w:t>
            </w:r>
          </w:p>
          <w:p w:rsidR="00000000" w:rsidDel="00000000" w:rsidP="00000000" w:rsidRDefault="00000000" w:rsidRPr="00000000" w14:paraId="00000033">
            <w:pPr>
              <w:ind w:firstLine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Behaving as a musician and respecting others as musicians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7"/>
              </w:numPr>
              <w:ind w:left="720" w:hanging="360"/>
              <w:rPr>
                <w:rFonts w:ascii="Comic Sans MS" w:cs="Comic Sans MS" w:eastAsia="Comic Sans MS" w:hAnsi="Comic Sans MS"/>
                <w:color w:val="674ea7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Perform within our class - songs, rhymes, poems and stories.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7"/>
              </w:numPr>
              <w:ind w:left="720" w:hanging="360"/>
              <w:rPr>
                <w:rFonts w:ascii="Comic Sans MS" w:cs="Comic Sans MS" w:eastAsia="Comic Sans MS" w:hAnsi="Comic Sans MS"/>
                <w:color w:val="674ea7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74ea7"/>
                <w:sz w:val="18"/>
                <w:szCs w:val="18"/>
                <w:rtl w:val="0"/>
              </w:rPr>
              <w:t xml:space="preserve">Perform to an audience as a class and year group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, stopping and starting at the same time.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7"/>
              </w:numPr>
              <w:ind w:left="720" w:hanging="360"/>
              <w:rPr>
                <w:rFonts w:ascii="Comic Sans MS" w:cs="Comic Sans MS" w:eastAsia="Comic Sans MS" w:hAnsi="Comic Sans MS"/>
                <w:color w:val="674ea7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Listen to other children’s performances. </w:t>
            </w:r>
          </w:p>
        </w:tc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color w:val="674ea7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74ea7"/>
                <w:sz w:val="18"/>
                <w:szCs w:val="18"/>
                <w:rtl w:val="0"/>
              </w:rPr>
              <w:t xml:space="preserve">Perform with concentration in a large group.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color w:val="674ea7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Perform to others within our class.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color w:val="674ea7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Perform to an audience as a class group.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color w:val="674ea7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Listen to other children’s performances and give kind feedback.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ind w:left="720" w:hanging="360"/>
              <w:rPr>
                <w:rFonts w:ascii="Comic Sans MS" w:cs="Comic Sans MS" w:eastAsia="Comic Sans MS" w:hAnsi="Comic Sans MS"/>
                <w:color w:val="674ea7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74ea7"/>
                <w:sz w:val="18"/>
                <w:szCs w:val="18"/>
                <w:rtl w:val="0"/>
              </w:rPr>
              <w:t xml:space="preserve">Perform with concentration and confidence in a large group, including in new settings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ind w:left="720" w:hanging="360"/>
              <w:rPr>
                <w:rFonts w:ascii="Comic Sans MS" w:cs="Comic Sans MS" w:eastAsia="Comic Sans MS" w:hAnsi="Comic Sans MS"/>
                <w:color w:val="674ea7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Develop confidence performing in smaller groups. 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ind w:left="720" w:hanging="360"/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Listen to other children’s performances and give thoughtful and supportive feedback.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ind w:firstLine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Composing -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exploring and improvising, creating and developing musical ideas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ind w:left="720" w:hanging="360"/>
              <w:rPr>
                <w:color w:val="674ea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74ea7"/>
                <w:sz w:val="18"/>
                <w:szCs w:val="18"/>
                <w:rtl w:val="0"/>
              </w:rPr>
              <w:t xml:space="preserve">Explore and engage in music making and dance.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ind w:left="720" w:hanging="360"/>
              <w:rPr>
                <w:color w:val="674ea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Explore making sounds (vocal, body percussion, instrumental).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ind w:left="720" w:hanging="360"/>
              <w:rPr>
                <w:color w:val="674ea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Make up our own songs or improvise from a known song.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ind w:left="720" w:hanging="360"/>
              <w:rPr>
                <w:color w:val="674ea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Begin to copy and make up simple rhythms individually.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ind w:left="720" w:hanging="360"/>
              <w:rPr>
                <w:color w:val="674ea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rtl w:val="0"/>
              </w:rPr>
              <w:t xml:space="preserve">Explore how to use sounds to represent ideas (e.g. animals, characters, settings, stories).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ind w:left="720" w:hanging="360"/>
              <w:rPr>
                <w:rFonts w:ascii="Comic Sans MS" w:cs="Comic Sans MS" w:eastAsia="Comic Sans MS" w:hAnsi="Comic Sans MS"/>
                <w:color w:val="674ea7"/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18"/>
                <w:szCs w:val="18"/>
                <w:rtl w:val="0"/>
              </w:rPr>
              <w:t xml:space="preserve">Find ways to vary sounds on instruments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ind w:left="720" w:hanging="360"/>
              <w:rPr>
                <w:color w:val="7030a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7030a0"/>
                <w:sz w:val="18"/>
                <w:szCs w:val="18"/>
                <w:rtl w:val="0"/>
              </w:rPr>
              <w:t xml:space="preserve">Create and perform new rhythms to a steady beat.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4"/>
              </w:numPr>
              <w:ind w:left="720" w:hanging="360"/>
              <w:rPr>
                <w:color w:val="7030a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7030a0"/>
                <w:sz w:val="18"/>
                <w:szCs w:val="18"/>
                <w:rtl w:val="0"/>
              </w:rPr>
              <w:t xml:space="preserve">Create, play and combine simple word rhythms.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4"/>
              </w:numPr>
              <w:ind w:left="720" w:hanging="360"/>
              <w:rPr>
                <w:color w:val="7030a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8"/>
                <w:szCs w:val="18"/>
                <w:rtl w:val="0"/>
              </w:rPr>
              <w:t xml:space="preserve">Create music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8"/>
                <w:szCs w:val="18"/>
                <w:u w:val="single"/>
                <w:rtl w:val="0"/>
              </w:rPr>
              <w:t xml:space="preserve">with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8"/>
                <w:szCs w:val="18"/>
                <w:rtl w:val="0"/>
              </w:rPr>
              <w:t xml:space="preserve"> others.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4"/>
              </w:numPr>
              <w:ind w:left="720" w:hanging="360"/>
              <w:rPr>
                <w:color w:val="7030a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8"/>
                <w:szCs w:val="18"/>
                <w:rtl w:val="0"/>
              </w:rPr>
              <w:t xml:space="preserve">Create a soundscape (picture in sound) using instruments.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4"/>
              </w:numPr>
              <w:ind w:left="720" w:hanging="360"/>
              <w:rPr>
                <w:color w:val="7030a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7030a0"/>
                <w:sz w:val="18"/>
                <w:szCs w:val="18"/>
                <w:rtl w:val="0"/>
              </w:rPr>
              <w:t xml:space="preserve">Explore different ways to organise music.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4"/>
              </w:numPr>
              <w:ind w:left="720" w:hanging="360"/>
              <w:rPr>
                <w:color w:val="7030a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7030a0"/>
                <w:sz w:val="18"/>
                <w:szCs w:val="18"/>
                <w:rtl w:val="0"/>
              </w:rPr>
              <w:t xml:space="preserve">Use voices to create descriptive musical effects.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4"/>
              </w:numPr>
              <w:ind w:left="720" w:hanging="360"/>
              <w:rPr>
                <w:color w:val="00b05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8"/>
                <w:szCs w:val="18"/>
                <w:rtl w:val="0"/>
              </w:rPr>
              <w:t xml:space="preserve">Create simple three-beat and four-beat rhythms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8"/>
                <w:szCs w:val="18"/>
                <w:rtl w:val="0"/>
              </w:rPr>
              <w:t xml:space="preserve">using a simple score.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ind w:left="720" w:hanging="360"/>
              <w:rPr>
                <w:color w:val="7030a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7030a0"/>
                <w:sz w:val="18"/>
                <w:szCs w:val="18"/>
                <w:rtl w:val="0"/>
              </w:rPr>
              <w:t xml:space="preserve">Combine sounds to create a music effect in response to stimuli.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ind w:left="720" w:hanging="360"/>
              <w:rPr>
                <w:color w:val="7030a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8"/>
                <w:szCs w:val="18"/>
                <w:rtl w:val="0"/>
              </w:rPr>
              <w:t xml:space="preserve">Compose music to illustrate an idea or story.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ind w:firstLine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Listening, responding and appraising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u w:val="single"/>
                <w:rtl w:val="0"/>
              </w:rPr>
              <w:t xml:space="preserve">Applying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 musical knowledge and understanding to what they hear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7030a0"/>
                <w:sz w:val="18"/>
                <w:szCs w:val="18"/>
                <w:rtl w:val="0"/>
              </w:rPr>
              <w:t xml:space="preserve">Listen carefully to rhymes, poems and songs.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8"/>
                <w:szCs w:val="18"/>
                <w:rtl w:val="0"/>
              </w:rPr>
              <w:t xml:space="preserve">Talk about music, expressing our feelings and responses.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720" w:firstLine="0"/>
              <w:rPr>
                <w:rFonts w:ascii="Comic Sans MS" w:cs="Comic Sans MS" w:eastAsia="Comic Sans MS" w:hAnsi="Comic Sans MS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720" w:firstLine="0"/>
              <w:rPr>
                <w:rFonts w:ascii="Comic Sans MS" w:cs="Comic Sans MS" w:eastAsia="Comic Sans MS" w:hAnsi="Comic Sans MS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720" w:firstLine="0"/>
              <w:rPr>
                <w:rFonts w:ascii="Comic Sans MS" w:cs="Comic Sans MS" w:eastAsia="Comic Sans MS" w:hAnsi="Comic Sans MS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7030a0"/>
                <w:sz w:val="18"/>
                <w:szCs w:val="18"/>
                <w:rtl w:val="0"/>
              </w:rPr>
              <w:t xml:space="preserve">Listen carefully and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18"/>
                <w:szCs w:val="18"/>
                <w:rtl w:val="0"/>
              </w:rPr>
              <w:t xml:space="preserve">recognise how instrumental sounds can be changed (e.g. fast/slow).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8"/>
                <w:szCs w:val="18"/>
                <w:rtl w:val="0"/>
              </w:rPr>
              <w:t xml:space="preserve">Move to music.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7030a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720" w:firstLine="0"/>
              <w:rPr>
                <w:rFonts w:ascii="Comic Sans MS" w:cs="Comic Sans MS" w:eastAsia="Comic Sans MS" w:hAnsi="Comic Sans MS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720" w:firstLine="0"/>
              <w:rPr>
                <w:rFonts w:ascii="Comic Sans MS" w:cs="Comic Sans MS" w:eastAsia="Comic Sans MS" w:hAnsi="Comic Sans MS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8"/>
                <w:szCs w:val="18"/>
                <w:rtl w:val="0"/>
              </w:rPr>
              <w:t xml:space="preserve">Listen attentively to music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7030a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0" w:firstLine="0"/>
              <w:rPr>
                <w:rFonts w:ascii="Comic Sans MS" w:cs="Comic Sans MS" w:eastAsia="Comic Sans MS" w:hAnsi="Comic Sans MS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7030a0"/>
                <w:sz w:val="18"/>
                <w:szCs w:val="18"/>
                <w:rtl w:val="0"/>
              </w:rPr>
              <w:t xml:space="preserve">Listen to a range of sounds and musical styles.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8"/>
                <w:szCs w:val="18"/>
                <w:rtl w:val="0"/>
              </w:rPr>
              <w:t xml:space="preserve">Express what music we like and dislike and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8"/>
                <w:szCs w:val="18"/>
                <w:rtl w:val="0"/>
              </w:rPr>
              <w:t xml:space="preserve">give basic reasons why.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firstLine="360"/>
              <w:rPr>
                <w:rFonts w:ascii="Comic Sans MS" w:cs="Comic Sans MS" w:eastAsia="Comic Sans MS" w:hAnsi="Comic Sans MS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firstLine="360"/>
              <w:rPr>
                <w:rFonts w:ascii="Comic Sans MS" w:cs="Comic Sans MS" w:eastAsia="Comic Sans MS" w:hAnsi="Comic Sans MS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firstLine="360"/>
              <w:rPr>
                <w:rFonts w:ascii="Comic Sans MS" w:cs="Comic Sans MS" w:eastAsia="Comic Sans MS" w:hAnsi="Comic Sans MS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18"/>
                <w:szCs w:val="18"/>
                <w:rtl w:val="0"/>
              </w:rPr>
              <w:t xml:space="preserve">Know what the beat/pulse is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7030a0"/>
                <w:sz w:val="18"/>
                <w:szCs w:val="18"/>
                <w:rtl w:val="0"/>
              </w:rPr>
              <w:t xml:space="preserve"> and hear it in the music.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18"/>
                <w:szCs w:val="18"/>
                <w:rtl w:val="0"/>
              </w:rPr>
              <w:t xml:space="preserve">Identify a repeated rhythm pattern.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18"/>
                <w:szCs w:val="18"/>
                <w:rtl w:val="0"/>
              </w:rPr>
              <w:t xml:space="preserve">Recognise changes in tempo and pitch and respond to them with movement.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720" w:firstLine="0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8"/>
                <w:szCs w:val="18"/>
                <w:rtl w:val="0"/>
              </w:rPr>
              <w:t xml:space="preserve">Listen in detail to a piece of orchestral music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18"/>
                <w:szCs w:val="18"/>
                <w:rtl w:val="0"/>
              </w:rPr>
              <w:t xml:space="preserve">(e.g. identify instruments).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7030a0"/>
                <w:sz w:val="18"/>
                <w:szCs w:val="18"/>
                <w:rtl w:val="0"/>
              </w:rPr>
              <w:t xml:space="preserve">Listen to an increasing range of sounds and musical styles.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7030a0"/>
                <w:sz w:val="18"/>
                <w:szCs w:val="18"/>
                <w:rtl w:val="0"/>
              </w:rPr>
              <w:t xml:space="preserve">Express what music we like and dislike and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18"/>
                <w:szCs w:val="18"/>
                <w:rtl w:val="0"/>
              </w:rPr>
              <w:t xml:space="preserve">explain why.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8"/>
                <w:szCs w:val="18"/>
                <w:rtl w:val="0"/>
              </w:rPr>
              <w:t xml:space="preserve">Use simple musical vocabulary to describe music.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72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18"/>
                <w:szCs w:val="18"/>
                <w:rtl w:val="0"/>
              </w:rPr>
              <w:t xml:space="preserve">Identify rising and falling pitch.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7030a0"/>
                <w:sz w:val="18"/>
                <w:szCs w:val="18"/>
                <w:rtl w:val="0"/>
              </w:rPr>
              <w:t xml:space="preserve">Listen to and repeat back rhythm patterns.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18"/>
                <w:szCs w:val="18"/>
                <w:rtl w:val="0"/>
              </w:rPr>
              <w:t xml:space="preserve">Understand the difference between beat and rhythm.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72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8"/>
                <w:szCs w:val="18"/>
                <w:rtl w:val="0"/>
              </w:rPr>
              <w:t xml:space="preserve">Listen,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8"/>
                <w:szCs w:val="18"/>
                <w:rtl w:val="0"/>
              </w:rPr>
              <w:t xml:space="preserve">describe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8"/>
                <w:szCs w:val="18"/>
                <w:rtl w:val="0"/>
              </w:rPr>
              <w:t xml:space="preserve">and respond to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8"/>
                <w:szCs w:val="18"/>
                <w:rtl w:val="0"/>
              </w:rPr>
              <w:t xml:space="preserve"> contemporary orchestral music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7030a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(e.g. identifying ideas it expresses, such as depicting a season).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ind w:left="1440" w:hanging="360"/>
        <w:jc w:val="center"/>
        <w:rPr>
          <w:rFonts w:ascii="Comic Sans MS" w:cs="Comic Sans MS" w:eastAsia="Comic Sans MS" w:hAnsi="Comic Sans MS"/>
          <w:b w:val="1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The Points in bold are our School’s defined ‘end points’ for each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firstLine="360"/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firstLine="360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Vocabulary Progression</w:t>
      </w:r>
    </w:p>
    <w:p w:rsidR="00000000" w:rsidDel="00000000" w:rsidP="00000000" w:rsidRDefault="00000000" w:rsidRPr="00000000" w14:paraId="00000074">
      <w:pPr>
        <w:ind w:firstLine="360"/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670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0"/>
        <w:gridCol w:w="4815"/>
        <w:gridCol w:w="5205"/>
        <w:tblGridChange w:id="0">
          <w:tblGrid>
            <w:gridCol w:w="4650"/>
            <w:gridCol w:w="4815"/>
            <w:gridCol w:w="52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0" w:right="-5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Reception</w:t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0" w:right="-57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Year 1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rtl w:val="0"/>
              </w:rPr>
              <w:t xml:space="preserve">s Reception, plus: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0" w:right="-57" w:firstLine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Year 2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As Reception and Year 1 plus: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59.2000000000001" w:lineRule="auto"/>
              <w:ind w:left="0" w:right="-57" w:firstLine="0"/>
              <w:rPr/>
            </w:pPr>
            <w:r w:rsidDel="00000000" w:rsidR="00000000" w:rsidRPr="00000000">
              <w:rPr>
                <w:rtl w:val="0"/>
              </w:rPr>
              <w:t xml:space="preserve">Actions:  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59.2000000000001" w:lineRule="auto"/>
              <w:ind w:left="360" w:right="-57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start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59.2000000000001" w:lineRule="auto"/>
              <w:ind w:left="360" w:right="-57" w:hanging="360"/>
              <w:rPr/>
            </w:pPr>
            <w:r w:rsidDel="00000000" w:rsidR="00000000" w:rsidRPr="00000000">
              <w:rPr>
                <w:rtl w:val="0"/>
              </w:rPr>
              <w:t xml:space="preserve">stop 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3"/>
              </w:numPr>
              <w:spacing w:after="120" w:line="259.2000000000001" w:lineRule="auto"/>
              <w:ind w:left="360" w:right="-57" w:hanging="360"/>
              <w:rPr/>
            </w:pPr>
            <w:r w:rsidDel="00000000" w:rsidR="00000000" w:rsidRPr="00000000">
              <w:rPr>
                <w:rtl w:val="0"/>
              </w:rPr>
              <w:t xml:space="preserve">listen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3"/>
              </w:numPr>
              <w:spacing w:after="120" w:line="259.2000000000001" w:lineRule="auto"/>
              <w:ind w:left="360" w:right="-57" w:hanging="360"/>
              <w:rPr/>
            </w:pPr>
            <w:r w:rsidDel="00000000" w:rsidR="00000000" w:rsidRPr="00000000">
              <w:rPr>
                <w:rtl w:val="0"/>
              </w:rPr>
              <w:t xml:space="preserve">perform 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3"/>
              </w:numPr>
              <w:spacing w:after="120" w:line="259.2000000000001" w:lineRule="auto"/>
              <w:ind w:left="360" w:right="-57" w:hanging="360"/>
              <w:rPr/>
            </w:pPr>
            <w:r w:rsidDel="00000000" w:rsidR="00000000" w:rsidRPr="00000000">
              <w:rPr>
                <w:rtl w:val="0"/>
              </w:rPr>
              <w:t xml:space="preserve">repeat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3"/>
              </w:numPr>
              <w:spacing w:after="120" w:line="259.2000000000001" w:lineRule="auto"/>
              <w:ind w:left="360" w:right="-57" w:hanging="360"/>
              <w:rPr/>
            </w:pPr>
            <w:r w:rsidDel="00000000" w:rsidR="00000000" w:rsidRPr="00000000">
              <w:rPr>
                <w:rtl w:val="0"/>
              </w:rPr>
              <w:t xml:space="preserve">sing or chant </w:t>
            </w:r>
          </w:p>
          <w:p w:rsidR="00000000" w:rsidDel="00000000" w:rsidP="00000000" w:rsidRDefault="00000000" w:rsidRPr="00000000" w14:paraId="0000007F">
            <w:pPr>
              <w:spacing w:after="120" w:line="259.2000000000001" w:lineRule="auto"/>
              <w:ind w:left="0" w:right="-57" w:firstLine="0"/>
              <w:rPr/>
            </w:pPr>
            <w:r w:rsidDel="00000000" w:rsidR="00000000" w:rsidRPr="00000000">
              <w:rPr>
                <w:rtl w:val="0"/>
              </w:rPr>
              <w:t xml:space="preserve">Describing music: 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59.2000000000001" w:lineRule="auto"/>
              <w:ind w:left="360" w:right="-57" w:hanging="360"/>
              <w:rPr/>
            </w:pPr>
            <w:r w:rsidDel="00000000" w:rsidR="00000000" w:rsidRPr="00000000">
              <w:rPr>
                <w:rtl w:val="0"/>
              </w:rPr>
              <w:t xml:space="preserve">loud/quiet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59.2000000000001" w:lineRule="auto"/>
              <w:ind w:left="360" w:right="-57" w:hanging="360"/>
              <w:rPr/>
            </w:pPr>
            <w:r w:rsidDel="00000000" w:rsidR="00000000" w:rsidRPr="00000000">
              <w:rPr>
                <w:rtl w:val="0"/>
              </w:rPr>
              <w:t xml:space="preserve">fast/slow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59.2000000000001" w:lineRule="auto"/>
              <w:ind w:left="360" w:right="-57" w:hanging="360"/>
              <w:rPr/>
            </w:pPr>
            <w:r w:rsidDel="00000000" w:rsidR="00000000" w:rsidRPr="00000000">
              <w:rPr>
                <w:rtl w:val="0"/>
              </w:rPr>
              <w:t xml:space="preserve">low/high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59.2000000000001" w:lineRule="auto"/>
              <w:ind w:left="0" w:right="-57" w:firstLine="0"/>
              <w:rPr/>
            </w:pPr>
            <w:r w:rsidDel="00000000" w:rsidR="00000000" w:rsidRPr="00000000">
              <w:rPr>
                <w:rtl w:val="0"/>
              </w:rPr>
              <w:t xml:space="preserve">Sounds: 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59.2000000000001" w:lineRule="auto"/>
              <w:ind w:left="360" w:right="-57" w:hanging="360"/>
              <w:rPr/>
            </w:pPr>
            <w:r w:rsidDel="00000000" w:rsidR="00000000" w:rsidRPr="00000000">
              <w:rPr>
                <w:rtl w:val="0"/>
              </w:rPr>
              <w:t xml:space="preserve">sounds 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3"/>
              </w:numPr>
              <w:spacing w:after="120" w:line="259.2000000000001" w:lineRule="auto"/>
              <w:ind w:left="360" w:right="-57" w:hanging="360"/>
              <w:rPr/>
            </w:pPr>
            <w:r w:rsidDel="00000000" w:rsidR="00000000" w:rsidRPr="00000000">
              <w:rPr>
                <w:rtl w:val="0"/>
              </w:rPr>
              <w:t xml:space="preserve">instrument 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3"/>
              </w:numPr>
              <w:spacing w:after="120" w:line="259.2000000000001" w:lineRule="auto"/>
              <w:ind w:left="360" w:right="-57" w:hanging="360"/>
              <w:rPr/>
            </w:pPr>
            <w:r w:rsidDel="00000000" w:rsidR="00000000" w:rsidRPr="00000000">
              <w:rPr>
                <w:rtl w:val="0"/>
              </w:rPr>
              <w:t xml:space="preserve">voice 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3"/>
              </w:numPr>
              <w:spacing w:after="120" w:line="259.2000000000001" w:lineRule="auto"/>
              <w:ind w:left="360" w:right="-57" w:hanging="360"/>
              <w:rPr/>
            </w:pPr>
            <w:r w:rsidDel="00000000" w:rsidR="00000000" w:rsidRPr="00000000">
              <w:rPr>
                <w:rtl w:val="0"/>
              </w:rPr>
              <w:t xml:space="preserve">song </w:t>
            </w:r>
          </w:p>
          <w:p w:rsidR="00000000" w:rsidDel="00000000" w:rsidP="00000000" w:rsidRDefault="00000000" w:rsidRPr="00000000" w14:paraId="0000008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numPr>
                <w:ilvl w:val="0"/>
                <w:numId w:val="3"/>
              </w:numPr>
              <w:spacing w:after="160" w:line="259.2000000000001" w:lineRule="auto"/>
              <w:ind w:left="360" w:right="-57" w:hanging="360"/>
              <w:rPr/>
            </w:pPr>
            <w:r w:rsidDel="00000000" w:rsidR="00000000" w:rsidRPr="00000000">
              <w:rPr>
                <w:rtl w:val="0"/>
              </w:rPr>
              <w:t xml:space="preserve"> body percussion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3"/>
              </w:numPr>
              <w:spacing w:after="160" w:line="259.2000000000001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beat (or pulse) 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3"/>
              </w:numPr>
              <w:spacing w:after="160" w:line="259.2000000000001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dynamics (loud/quiet)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3"/>
              </w:numPr>
              <w:spacing w:after="160" w:line="259.2000000000001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pitch (high/low)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3"/>
              </w:numPr>
              <w:spacing w:after="160" w:line="259.2000000000001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rap 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3"/>
              </w:numPr>
              <w:spacing w:after="160" w:line="259.2000000000001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rhythm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spacing w:after="160" w:line="259.2000000000001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soundscape  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3"/>
              </w:numPr>
              <w:spacing w:after="160" w:line="259.2000000000001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tempo (fast/slow) 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3"/>
              </w:numPr>
              <w:spacing w:after="160" w:line="259.2000000000001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tune </w:t>
            </w:r>
          </w:p>
          <w:p w:rsidR="00000000" w:rsidDel="00000000" w:rsidP="00000000" w:rsidRDefault="00000000" w:rsidRPr="00000000" w14:paraId="00000092">
            <w:pPr>
              <w:spacing w:after="160" w:line="259.2000000000001" w:lineRule="auto"/>
              <w:ind w:left="0" w:firstLine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Instruments: </w:t>
            </w:r>
            <w:r w:rsidDel="00000000" w:rsidR="00000000" w:rsidRPr="00000000">
              <w:rPr>
                <w:rtl w:val="0"/>
              </w:rPr>
              <w:t xml:space="preserve"> beater, cymbal, drum, shaker, tambourine</w:t>
            </w:r>
          </w:p>
          <w:p w:rsidR="00000000" w:rsidDel="00000000" w:rsidP="00000000" w:rsidRDefault="00000000" w:rsidRPr="00000000" w14:paraId="00000093">
            <w:pPr>
              <w:spacing w:after="160" w:line="259.2000000000001" w:lineRule="auto"/>
              <w:ind w:left="0" w:firstLine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Begin to use:  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3"/>
              </w:numPr>
              <w:spacing w:after="160" w:line="259.2000000000001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texture (layers of sound) 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3"/>
              </w:numPr>
              <w:spacing w:after="160" w:line="259.2000000000001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timbre (tone / quality of a sound)</w:t>
            </w:r>
          </w:p>
          <w:p w:rsidR="00000000" w:rsidDel="00000000" w:rsidP="00000000" w:rsidRDefault="00000000" w:rsidRPr="00000000" w14:paraId="00000096">
            <w:pPr>
              <w:spacing w:after="160" w:line="259.2000000000001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160" w:line="259.2000000000001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spacing w:after="160" w:line="259.2000000000001" w:lineRule="auto"/>
              <w:ind w:left="720" w:right="-57" w:hanging="360"/>
              <w:rPr/>
            </w:pPr>
            <w:r w:rsidDel="00000000" w:rsidR="00000000" w:rsidRPr="00000000">
              <w:rPr>
                <w:rtl w:val="0"/>
              </w:rPr>
              <w:t xml:space="preserve">accompany / accompaniment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spacing w:after="160" w:line="259.2000000000001" w:lineRule="auto"/>
              <w:ind w:left="720" w:right="-57" w:hanging="360"/>
              <w:rPr/>
            </w:pPr>
            <w:r w:rsidDel="00000000" w:rsidR="00000000" w:rsidRPr="00000000">
              <w:rPr>
                <w:rtl w:val="0"/>
              </w:rPr>
              <w:t xml:space="preserve"> compose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spacing w:after="160" w:line="259.2000000000001" w:lineRule="auto"/>
              <w:ind w:left="720" w:right="-57" w:hanging="360"/>
              <w:rPr/>
            </w:pPr>
            <w:r w:rsidDel="00000000" w:rsidR="00000000" w:rsidRPr="00000000">
              <w:rPr>
                <w:rtl w:val="0"/>
              </w:rPr>
              <w:t xml:space="preserve">conductor 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spacing w:after="160" w:line="259.2000000000001" w:lineRule="auto"/>
              <w:ind w:left="720" w:right="-57" w:hanging="360"/>
              <w:rPr/>
            </w:pPr>
            <w:r w:rsidDel="00000000" w:rsidR="00000000" w:rsidRPr="00000000">
              <w:rPr>
                <w:rtl w:val="0"/>
              </w:rPr>
              <w:t xml:space="preserve">duet, solo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spacing w:after="160" w:line="259.2000000000001" w:lineRule="auto"/>
              <w:ind w:left="720" w:right="-57" w:hanging="360"/>
              <w:rPr/>
            </w:pPr>
            <w:r w:rsidDel="00000000" w:rsidR="00000000" w:rsidRPr="00000000">
              <w:rPr>
                <w:rtl w:val="0"/>
              </w:rPr>
              <w:t xml:space="preserve">duration (long/short sounds)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spacing w:after="160" w:line="259.2000000000001" w:lineRule="auto"/>
              <w:ind w:left="720" w:right="-57" w:hanging="360"/>
              <w:rPr/>
            </w:pPr>
            <w:r w:rsidDel="00000000" w:rsidR="00000000" w:rsidRPr="00000000">
              <w:rPr>
                <w:rtl w:val="0"/>
              </w:rPr>
              <w:t xml:space="preserve">improvise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spacing w:after="160" w:line="259.2000000000001" w:lineRule="auto"/>
              <w:ind w:left="720" w:right="-57" w:hanging="360"/>
              <w:rPr/>
            </w:pPr>
            <w:r w:rsidDel="00000000" w:rsidR="00000000" w:rsidRPr="00000000">
              <w:rPr>
                <w:rtl w:val="0"/>
              </w:rPr>
              <w:t xml:space="preserve">melody 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spacing w:after="160" w:line="259.2000000000001" w:lineRule="auto"/>
              <w:ind w:left="720" w:right="-57" w:hanging="360"/>
              <w:rPr/>
            </w:pPr>
            <w:r w:rsidDel="00000000" w:rsidR="00000000" w:rsidRPr="00000000">
              <w:rPr>
                <w:rtl w:val="0"/>
              </w:rPr>
              <w:t xml:space="preserve">metre 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spacing w:after="160" w:line="259.2000000000001" w:lineRule="auto"/>
              <w:ind w:left="720" w:right="-57" w:hanging="360"/>
              <w:rPr/>
            </w:pPr>
            <w:r w:rsidDel="00000000" w:rsidR="00000000" w:rsidRPr="00000000">
              <w:rPr>
                <w:rtl w:val="0"/>
              </w:rPr>
              <w:t xml:space="preserve">notation 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spacing w:after="160" w:line="259.2000000000001" w:lineRule="auto"/>
              <w:ind w:left="720" w:right="-57" w:hanging="360"/>
              <w:rPr/>
            </w:pPr>
            <w:r w:rsidDel="00000000" w:rsidR="00000000" w:rsidRPr="00000000">
              <w:rPr>
                <w:rtl w:val="0"/>
              </w:rPr>
              <w:t xml:space="preserve">ostinato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spacing w:after="160" w:line="259.2000000000001" w:lineRule="auto"/>
              <w:ind w:left="720" w:right="-57" w:hanging="360"/>
              <w:rPr/>
            </w:pPr>
            <w:r w:rsidDel="00000000" w:rsidR="00000000" w:rsidRPr="00000000">
              <w:rPr>
                <w:rtl w:val="0"/>
              </w:rPr>
              <w:t xml:space="preserve">rhythm pattern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spacing w:after="160" w:line="259.2000000000001" w:lineRule="auto"/>
              <w:ind w:left="720" w:right="-57" w:hanging="360"/>
              <w:rPr/>
            </w:pPr>
            <w:r w:rsidDel="00000000" w:rsidR="00000000" w:rsidRPr="00000000">
              <w:rPr>
                <w:rtl w:val="0"/>
              </w:rPr>
              <w:t xml:space="preserve">score 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spacing w:after="160" w:line="259.2000000000001" w:lineRule="auto"/>
              <w:ind w:left="720" w:right="-57" w:hanging="360"/>
              <w:rPr/>
            </w:pPr>
            <w:r w:rsidDel="00000000" w:rsidR="00000000" w:rsidRPr="00000000">
              <w:rPr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spacing w:after="160" w:line="259.2000000000001" w:lineRule="auto"/>
              <w:ind w:left="720" w:right="-57" w:hanging="360"/>
              <w:rPr/>
            </w:pPr>
            <w:r w:rsidDel="00000000" w:rsidR="00000000" w:rsidRPr="00000000">
              <w:rPr>
                <w:rtl w:val="0"/>
              </w:rPr>
              <w:t xml:space="preserve">tuned percussion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spacing w:after="160" w:line="259.2000000000001" w:lineRule="auto"/>
              <w:ind w:left="720" w:right="-57" w:hanging="360"/>
              <w:rPr/>
            </w:pPr>
            <w:r w:rsidDel="00000000" w:rsidR="00000000" w:rsidRPr="00000000">
              <w:rPr>
                <w:rtl w:val="0"/>
              </w:rPr>
              <w:t xml:space="preserve">untuned percussion</w:t>
            </w:r>
          </w:p>
          <w:p w:rsidR="00000000" w:rsidDel="00000000" w:rsidP="00000000" w:rsidRDefault="00000000" w:rsidRPr="00000000" w14:paraId="000000A7">
            <w:pPr>
              <w:spacing w:after="160" w:line="259.2000000000001" w:lineRule="auto"/>
              <w:ind w:left="0" w:firstLine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Instruments</w:t>
            </w:r>
            <w:r w:rsidDel="00000000" w:rsidR="00000000" w:rsidRPr="00000000">
              <w:rPr>
                <w:rtl w:val="0"/>
              </w:rPr>
              <w:t xml:space="preserve">: chime bar, glockenspiel, xylophone </w:t>
            </w:r>
          </w:p>
        </w:tc>
      </w:tr>
    </w:tbl>
    <w:p w:rsidR="00000000" w:rsidDel="00000000" w:rsidP="00000000" w:rsidRDefault="00000000" w:rsidRPr="00000000" w14:paraId="000000A8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firstLine="360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ind w:firstLine="360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ind w:firstLine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0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8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ind w:left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7C01F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E72183"/>
    <w:pPr>
      <w:spacing w:after="0" w:line="240" w:lineRule="auto"/>
    </w:pPr>
  </w:style>
  <w:style w:type="paragraph" w:styleId="NormalWeb">
    <w:name w:val="Normal (Web)"/>
    <w:basedOn w:val="Normal"/>
    <w:uiPriority w:val="99"/>
    <w:semiHidden w:val="1"/>
    <w:unhideWhenUsed w:val="1"/>
    <w:rsid w:val="006057A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1416DE"/>
    <w:pPr>
      <w:ind w:left="720"/>
      <w:contextualSpacing w:val="1"/>
    </w:pPr>
  </w:style>
  <w:style w:type="paragraph" w:styleId="Default" w:customStyle="1">
    <w:name w:val="Default"/>
    <w:rsid w:val="003D4152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Pa4" w:customStyle="1">
    <w:name w:val="Pa4"/>
    <w:basedOn w:val="Default"/>
    <w:next w:val="Default"/>
    <w:uiPriority w:val="99"/>
    <w:rsid w:val="003D4152"/>
    <w:pPr>
      <w:spacing w:line="241" w:lineRule="atLeast"/>
    </w:pPr>
    <w:rPr>
      <w:color w:val="auto"/>
    </w:rPr>
  </w:style>
  <w:style w:type="character" w:styleId="A3" w:customStyle="1">
    <w:name w:val="A3"/>
    <w:uiPriority w:val="99"/>
    <w:rsid w:val="003D4152"/>
    <w:rPr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1F2D2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D24"/>
  </w:style>
  <w:style w:type="paragraph" w:styleId="Footer">
    <w:name w:val="footer"/>
    <w:basedOn w:val="Normal"/>
    <w:link w:val="FooterChar"/>
    <w:uiPriority w:val="99"/>
    <w:unhideWhenUsed w:val="1"/>
    <w:rsid w:val="001F2D2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D24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NKlvURK3bnwNAh1DFok7vlzo/w==">AMUW2mXGyOQwsSO2V/KLEquNMOQ0UPAmYmFh1HqjI6Uce3isucMA3sMj5um7ZYLOtygXVif55DSYTEE25SO5qudi2cDDpI5YPHF5qOt4/cBsFv6d5eKkvBGi8V1iIl9NxbmWKs7tN4l9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2023-02-28T15:31:00Z</dcterms:created>
  <dc:creator>Head</dc:creator>
</cp:coreProperties>
</file>